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47" w:rsidRDefault="009766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6647" w:rsidRDefault="00976647">
      <w:pPr>
        <w:pStyle w:val="ConsPlusNormal"/>
        <w:jc w:val="both"/>
        <w:outlineLvl w:val="0"/>
      </w:pPr>
    </w:p>
    <w:p w:rsidR="00976647" w:rsidRDefault="00976647">
      <w:pPr>
        <w:pStyle w:val="ConsPlusNormal"/>
        <w:outlineLvl w:val="0"/>
      </w:pPr>
      <w:r>
        <w:t>Зарегистрировано в Минюсте России 29 декабря 2017 г. N 49542</w:t>
      </w:r>
    </w:p>
    <w:p w:rsidR="00976647" w:rsidRDefault="009766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Title"/>
        <w:jc w:val="center"/>
      </w:pPr>
      <w:r>
        <w:t>ФЕДЕРАЛЬНАЯ АНТИМОНОПОЛЬНАЯ СЛУЖБА</w:t>
      </w:r>
    </w:p>
    <w:p w:rsidR="00976647" w:rsidRDefault="00976647">
      <w:pPr>
        <w:pStyle w:val="ConsPlusTitle"/>
        <w:jc w:val="both"/>
      </w:pPr>
    </w:p>
    <w:p w:rsidR="00976647" w:rsidRDefault="00976647">
      <w:pPr>
        <w:pStyle w:val="ConsPlusTitle"/>
        <w:jc w:val="center"/>
      </w:pPr>
      <w:r>
        <w:t>ПРИКАЗ</w:t>
      </w:r>
    </w:p>
    <w:p w:rsidR="00976647" w:rsidRDefault="00976647">
      <w:pPr>
        <w:pStyle w:val="ConsPlusTitle"/>
        <w:jc w:val="center"/>
      </w:pPr>
      <w:r>
        <w:t xml:space="preserve"> от 19 декабря 2017 г. N 1748/17</w:t>
      </w:r>
    </w:p>
    <w:p w:rsidR="00976647" w:rsidRDefault="00976647">
      <w:pPr>
        <w:pStyle w:val="ConsPlusTitle"/>
        <w:jc w:val="both"/>
      </w:pPr>
    </w:p>
    <w:p w:rsidR="00976647" w:rsidRDefault="00976647">
      <w:pPr>
        <w:pStyle w:val="ConsPlusTitle"/>
        <w:jc w:val="center"/>
      </w:pPr>
      <w:r>
        <w:t>О ВНЕСЕНИИ ИЗМЕНЕНИЙ</w:t>
      </w:r>
    </w:p>
    <w:p w:rsidR="00976647" w:rsidRDefault="00976647">
      <w:pPr>
        <w:pStyle w:val="ConsPlusTitle"/>
        <w:jc w:val="center"/>
      </w:pPr>
      <w:r>
        <w:t>В ПРИЛОЖЕНИЕ N 1</w:t>
      </w:r>
      <w:proofErr w:type="gramStart"/>
      <w:r>
        <w:t xml:space="preserve"> И</w:t>
      </w:r>
      <w:proofErr w:type="gramEnd"/>
      <w:r>
        <w:t xml:space="preserve"> ПРИЛОЖЕНИЕ N 2 К ПРИКАЗУ ФЕДЕРАЛЬНОЙ</w:t>
      </w:r>
    </w:p>
    <w:p w:rsidR="00976647" w:rsidRDefault="00976647">
      <w:pPr>
        <w:pStyle w:val="ConsPlusTitle"/>
        <w:jc w:val="center"/>
      </w:pPr>
      <w:r>
        <w:t>СЛУЖБЫ ПО ТАРИФАМ ОТ 9 ДЕКАБРЯ 2014 ГОДА N 297-Э/3</w:t>
      </w:r>
    </w:p>
    <w:p w:rsidR="00976647" w:rsidRDefault="00976647">
      <w:pPr>
        <w:pStyle w:val="ConsPlusTitle"/>
        <w:jc w:val="center"/>
      </w:pPr>
      <w:r>
        <w:t>"ОБ УТВЕРЖДЕНИИ ТАРИФОВ НА УСЛУГИ ПО ПЕРЕДАЧЕ ЭЛЕКТРИЧЕСКОЙ</w:t>
      </w:r>
    </w:p>
    <w:p w:rsidR="00976647" w:rsidRDefault="00976647">
      <w:pPr>
        <w:pStyle w:val="ConsPlusTitle"/>
        <w:jc w:val="center"/>
      </w:pPr>
      <w:r>
        <w:t xml:space="preserve">ЭНЕРГИИ </w:t>
      </w:r>
      <w:proofErr w:type="gramStart"/>
      <w:r>
        <w:t>ПО</w:t>
      </w:r>
      <w:proofErr w:type="gramEnd"/>
      <w:r>
        <w:t xml:space="preserve"> ЕДИНОЙ НАЦИОНАЛЬНОЙ (ОБЩЕРОССИЙСКОЙ)</w:t>
      </w:r>
    </w:p>
    <w:p w:rsidR="00976647" w:rsidRDefault="00976647">
      <w:pPr>
        <w:pStyle w:val="ConsPlusTitle"/>
        <w:jc w:val="center"/>
      </w:pPr>
      <w:r>
        <w:t>ЭЛЕКТРИЧЕСКОЙ СЕТИ, ОКАЗЫВАЕМЫЕ ОАО "</w:t>
      </w:r>
      <w:proofErr w:type="gramStart"/>
      <w:r>
        <w:t>ФЕДЕРАЛЬНАЯ</w:t>
      </w:r>
      <w:proofErr w:type="gramEnd"/>
      <w:r>
        <w:t xml:space="preserve"> СЕТЕВАЯ</w:t>
      </w:r>
    </w:p>
    <w:p w:rsidR="00976647" w:rsidRDefault="00976647">
      <w:pPr>
        <w:pStyle w:val="ConsPlusTitle"/>
        <w:jc w:val="center"/>
      </w:pPr>
      <w:r>
        <w:t xml:space="preserve">КОМПАНИЯ ЕДИНОЙ ЭНЕРГЕТИЧЕСКОЙ СИСТЕМЫ", НА </w:t>
      </w:r>
      <w:proofErr w:type="gramStart"/>
      <w:r>
        <w:t>ДОЛГОСРОЧНЫЙ</w:t>
      </w:r>
      <w:proofErr w:type="gramEnd"/>
    </w:p>
    <w:p w:rsidR="00976647" w:rsidRDefault="00976647">
      <w:pPr>
        <w:pStyle w:val="ConsPlusTitle"/>
        <w:jc w:val="center"/>
      </w:pPr>
      <w:r>
        <w:t xml:space="preserve">ПЕРИОД РЕГУЛИРОВАНИЯ 2015 - 2019 ГОДЫ И </w:t>
      </w:r>
      <w:proofErr w:type="gramStart"/>
      <w:r>
        <w:t>ДОЛГОСРОЧНЫХ</w:t>
      </w:r>
      <w:proofErr w:type="gramEnd"/>
    </w:p>
    <w:p w:rsidR="00976647" w:rsidRDefault="00976647">
      <w:pPr>
        <w:pStyle w:val="ConsPlusTitle"/>
        <w:jc w:val="center"/>
      </w:pPr>
      <w:r>
        <w:t>ПАРАМЕТРОВ РЕГУЛИРОВАНИЯ ДЛЯ ОРГАНИЗАЦИЙ ПО УПРАВЛЕНИЮ</w:t>
      </w:r>
    </w:p>
    <w:p w:rsidR="00976647" w:rsidRDefault="00976647">
      <w:pPr>
        <w:pStyle w:val="ConsPlusTitle"/>
        <w:jc w:val="center"/>
      </w:pPr>
      <w:r>
        <w:t>ЕДИНОЙ НАЦИОНАЛЬНОЙ (ОБЩЕРОССИЙСКОЙ) ЭЛЕКТРИЧЕСКОЙ</w:t>
      </w:r>
    </w:p>
    <w:p w:rsidR="00976647" w:rsidRDefault="00976647">
      <w:pPr>
        <w:pStyle w:val="ConsPlusTitle"/>
        <w:jc w:val="center"/>
      </w:pPr>
      <w:r>
        <w:t>СЕТЬЮ НА 2015 - 2019 ГОДЫ"</w:t>
      </w: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 (Собрание законодательства Российской Федерации, 2003, N 13, ст. 1177; 2004, N 35, ст. 3607; 2005, N 1 (часть 1), ст. 37; 2006, N 52 (1 ч.), ст. 5498; 2007, N 45, ст. 5427; 2008, N 29 (ч. 1), ст. 3418;</w:t>
      </w:r>
      <w:proofErr w:type="gramEnd"/>
      <w:r>
        <w:t xml:space="preserve"> </w:t>
      </w:r>
      <w:proofErr w:type="gramStart"/>
      <w:r>
        <w:t>N 52 (ч. 1), ст. 6236; 2009, N 48, ст. 5711; 2010, N 11, ст. 1175; N 31, ст. 4156, ст. 4157, ст. 4158, ст. 4160; 2011, N 1, ст. 13; N 7, ст. 905; N 11, ст. 1502; N 23, ст. 3263; N 30 (ч. 1), ст. 4590, ст. 4596;</w:t>
      </w:r>
      <w:proofErr w:type="gramEnd"/>
      <w:r>
        <w:t xml:space="preserve"> </w:t>
      </w:r>
      <w:proofErr w:type="gramStart"/>
      <w:r>
        <w:t>N 50, ст. 7336, ст. 7343; 2012, N 26, ст. 3446; N 27, ст. 3587; N 53 (ч. 1), ст. 7616; 2013, N 14, ст. 1643; N 45, ст. 5797; N 48, ст. 6165; 2014, N 16, ст. 1840; N 30 (Часть I), ст. 4218; N 42, ст. 5615; 2015, N 1 (часть I), ст. 19;</w:t>
      </w:r>
      <w:proofErr w:type="gramEnd"/>
      <w:r>
        <w:t xml:space="preserve"> </w:t>
      </w:r>
      <w:proofErr w:type="gramStart"/>
      <w:r>
        <w:t>N 27, ст. 3951; N 29 (часть I), ст. 4350; N 29 (часть I), ст. 4359; N 45, ст. 6208; 2016, N 1 (часть I), ст. 70; N 14, ст. 1904; N 18, ст. 2508; N 26 (Часть I), ст. 3865; N 27 (Часть I), ст. 4201; 2017, N 1 (Часть I), ст. 49;</w:t>
      </w:r>
      <w:proofErr w:type="gramEnd"/>
      <w:r>
        <w:t xml:space="preserve"> </w:t>
      </w:r>
      <w:proofErr w:type="gramStart"/>
      <w:r>
        <w:t xml:space="preserve">N 27, ст. 3926; N 30, ст. 4456; N 31 (Часть I), ст. 4765, ст. 4822),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20, ст. 2539;</w:t>
      </w:r>
      <w:proofErr w:type="gramEnd"/>
      <w:r>
        <w:t xml:space="preserve"> </w:t>
      </w:r>
      <w:proofErr w:type="gramStart"/>
      <w:r>
        <w:t>N 23, ст. 3008; N 24, ст. 3185; N 28, ст. 3897; N 41, ст. 5636; 2013, N 1, ст. 68; N 21, ст. 2647; N 22, ст. 2817; N 26, ст. 3337; N 27, ст. 3602; N 31, ст. 4216, ст. 4234; N 35, ст. 4528; N 44, ст. 5754;</w:t>
      </w:r>
      <w:proofErr w:type="gramEnd"/>
      <w:r>
        <w:t xml:space="preserve"> </w:t>
      </w:r>
      <w:proofErr w:type="gramStart"/>
      <w:r>
        <w:t>N 47, ст. 6105; 2014, N 2 (часть I), ст. 89, ст. 131; N 8, ст. 813; N 9, ст. 919; N 11, ст. 1156; N 23, ст. 2994; N 25, ст. 3311; N 28, ст. 4050; N 32, ст. 4521; N 33, ст. 4596; N 34, ст. 4659, ст. 4677;</w:t>
      </w:r>
      <w:proofErr w:type="gramEnd"/>
      <w:r>
        <w:t xml:space="preserve"> </w:t>
      </w:r>
      <w:proofErr w:type="gramStart"/>
      <w:r>
        <w:t>N 35, ст. 4769; N 44, ст. 6078; N 50, ст. 7094; 2015, N 1 (часть II), ст. 259; N 2, ст. 474, ст. 477; N 5, ст. 827; N 8, ст. 1167, ст. 1175; N 9, ст. 1324; N 10, ст. 1541; N 20, ст. 2924; N 23, ст. 3312;</w:t>
      </w:r>
      <w:proofErr w:type="gramEnd"/>
      <w:r>
        <w:t xml:space="preserve"> </w:t>
      </w:r>
      <w:proofErr w:type="gramStart"/>
      <w:r>
        <w:t>N 28, ст. 4244; N 36, ст. 5034; N 37, ст. 5153; N 42, ст. 5790; N 43, ст. 5975; 2016, N 1 (часть II), ст. 238; N 2 (часть I), ст. 329; ст. 395; N 22, ст. 3212; N 41, ст. 5833, ст. 5838; N 43, ст. 6034; N 44, ст. 6135;</w:t>
      </w:r>
      <w:proofErr w:type="gramEnd"/>
      <w:r>
        <w:t xml:space="preserve"> N 47, ст. 6641; N 49, ст. 6928; 2017, N 1 (часть I), ст. 178; N 1 (часть II), ст. 204; N 5, ст. 793; N 20, ст. 2927; N 29, ст. 4372; N 31 (часть II), ст. 4923; </w:t>
      </w:r>
      <w:proofErr w:type="gramStart"/>
      <w:r>
        <w:t xml:space="preserve">N 32, ст. 5077, N 36, ст. 5441), 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2006, N 45, ст. 4706; N 49 (часть II), ст. 5223; 2007, N 7, ст. 903;</w:t>
      </w:r>
      <w:proofErr w:type="gramEnd"/>
      <w:r>
        <w:t xml:space="preserve"> </w:t>
      </w:r>
      <w:proofErr w:type="gramStart"/>
      <w:r>
        <w:t xml:space="preserve">2008, N 13, ст. 1316; 2008, N 44, ст. 5089; N 46, ст. 5337; 2009, N 2, ст. 248; </w:t>
      </w:r>
      <w:r>
        <w:lastRenderedPageBreak/>
        <w:t>N 3, ст. 378; N 39, ст. 4613; 2010, N 9, ст. 960; N 25, ст. 3181; N 26, ст. 3350; 2011, N 14, ст. 1935; N 18, ст. 2645; N 44, ст. 6269;</w:t>
      </w:r>
      <w:proofErr w:type="gramEnd"/>
      <w:r>
        <w:t xml:space="preserve"> 2012, N 27, ст. 3741; N 39, ст. 5283; N 52, ст. 7518; 2013, N 35, ст. 4514; N 36, ст. 4578; N 45, ст. 5822; 2014, N 35, ст. 4774; 2015, N 1 (часть II), ст. 279; N 10, ст. 1543; N 37, ст. 5153; N 44, ст. 6133; N 49, ст. 6994; 2016, N 1 (часть II), ст. 239; </w:t>
      </w:r>
      <w:proofErr w:type="gramStart"/>
      <w:r>
        <w:t xml:space="preserve">N 28, ст. 4741, N 38, ст. 5564, N 43, ст. 6030), а также в соответствии с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регулированию тарифов с применением метода доходности инвестированного капитала, утвержденными приказом ФСТ России от 30 марта 2012 года N 228-э (зарегистрирован Минюстом России 10 апреля 2012 года, регистрационный N 23784) с изменениями, внесенными приказами ФСТ России от 13 июня 2013 года N</w:t>
      </w:r>
      <w:proofErr w:type="gramEnd"/>
      <w:r>
        <w:t xml:space="preserve"> </w:t>
      </w:r>
      <w:proofErr w:type="gramStart"/>
      <w:r>
        <w:t xml:space="preserve">760-э (зарегистрирован Минюстом России 16 июля 2013 года, регистрационный N 29078), от 18 марта 2015 года N 421-э (зарегистрирован Минюстом России 23 апреля 2015 года, регистрационный N 37029),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расчету тарифов на услуги по передаче электрической энергии по единой национальной (общероссийской) электрической сети, утвержденными приказом ФСТ России от 21 марта 2006 года N 56-э/1 (зарегистрирован Минюстом России 17</w:t>
      </w:r>
      <w:proofErr w:type="gramEnd"/>
      <w:r>
        <w:t xml:space="preserve"> </w:t>
      </w:r>
      <w:proofErr w:type="gramStart"/>
      <w:r>
        <w:t>апреля 2006 года, регистрационный N 7704) с изменениями, внесенными приказами ФСТ России от 22 декабря 2006 года N 472-э/32 (зарегистрирован Минюстом России 14 марта 2007 года, регистрационный N 9112), от 18 декабря 2007 года N 521-э/43 (зарегистрирован Минюстом России 20 декабря 2007 года, регистрационный N 10762), от 29 декабря 2009 года N 551-э/1 (зарегистрирован Минюстом России 29</w:t>
      </w:r>
      <w:proofErr w:type="gramEnd"/>
      <w:r>
        <w:t xml:space="preserve"> января 2010 года, </w:t>
      </w:r>
      <w:proofErr w:type="gramStart"/>
      <w:r>
        <w:t>регистрационный</w:t>
      </w:r>
      <w:proofErr w:type="gramEnd"/>
      <w:r>
        <w:t xml:space="preserve"> N 16147), от 26 октября 2010 года N 261-э/7 (зарегистрирован Минюстом России 1 декабря 2010 года, регистрационный N 19097), приказываю:</w:t>
      </w:r>
    </w:p>
    <w:p w:rsidR="00976647" w:rsidRDefault="0097664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10" w:history="1">
        <w:r>
          <w:rPr>
            <w:color w:val="0000FF"/>
          </w:rPr>
          <w:t>приложение N 1</w:t>
        </w:r>
      </w:hyperlink>
      <w:r>
        <w:t xml:space="preserve"> к приказу ФСТ России от 9 декабря 2014 года N 297-э/3 "Об утверждении тарифов на услуги по передаче электрической энергии по единой национальной (общероссийской) электрической сети, оказываемые ОАО "Федеральная сетевая компания Единой энергетической системы", на долгосрочный период регулирования 2015 - 2019 годы и долгосрочных параметров регулирования для организаций по управлению единой национальной (общероссийской) электрической сетью на 2015</w:t>
      </w:r>
      <w:proofErr w:type="gramEnd"/>
      <w:r>
        <w:t xml:space="preserve"> - </w:t>
      </w:r>
      <w:proofErr w:type="gramStart"/>
      <w:r>
        <w:t>2019 годы" (зарегистрирован Минюстом России 22 декабря 2014 года, регистрационный N 35291) с изменениями, внесенными приказом ФСТ России от 29 мая 2015 года N 187-э/1 (зарегистрирован Минюстом России 26 июня 2016 года, регистрационный N 37795), с изменениями, внесенными приказом ФАС России от 29 декабря 2015 года N 1346/15 (зарегистрирован Минюстом России 31 декабря 2015 года, регистрационный N 40530</w:t>
      </w:r>
      <w:proofErr w:type="gramEnd"/>
      <w:r>
        <w:t xml:space="preserve">) </w:t>
      </w:r>
      <w:proofErr w:type="gramStart"/>
      <w:r>
        <w:t xml:space="preserve">с изменениями, внесенными приказом ФАС России от 27 декабря 2016 года N 1892/16 (зарегистрирован Минюстом России 20 января 2017 года, регистрационный N 45339), изложив ставки тарифа на услуги по передаче электрической энергии на содержание объектов </w:t>
      </w:r>
      <w:proofErr w:type="spellStart"/>
      <w:r>
        <w:t>электросетевого</w:t>
      </w:r>
      <w:proofErr w:type="spellEnd"/>
      <w:r>
        <w:t xml:space="preserve"> хозяйства, входящих в единую национальную (общероссийскую) электрическую сеть, для субъектов Российской Федерации с 01.01.2018 по 31.12.2019 в редакции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  <w:proofErr w:type="gramEnd"/>
    </w:p>
    <w:p w:rsidR="00976647" w:rsidRDefault="009766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изменения в </w:t>
      </w:r>
      <w:hyperlink r:id="rId11" w:history="1">
        <w:r>
          <w:rPr>
            <w:color w:val="0000FF"/>
          </w:rPr>
          <w:t>приложение N 2</w:t>
        </w:r>
      </w:hyperlink>
      <w:r>
        <w:t xml:space="preserve"> к приказу ФСТ России от 9 декабря 2014 года N 297-э/3 "Об утверждении тарифов на услуги по передаче электрической энергии по единой национальной (общероссийской) электрической сети, оказываемые ОАО "Федеральная сетевая компания Единой энергетической системы", на долгосрочный период регулирования 2015 - 2019 годы и долгосрочных параметров регулирования для организаций по управлению единой национальной (общероссийской) электрической сетью на 2015</w:t>
      </w:r>
      <w:proofErr w:type="gramEnd"/>
      <w:r>
        <w:t xml:space="preserve"> - </w:t>
      </w:r>
      <w:proofErr w:type="gramStart"/>
      <w:r>
        <w:t xml:space="preserve">2019 годы" (зарегистрирован Минюстом России 22 декабря 2014 года, регистрационный N 35291) с изменениями, внесенными приказом ФСТ России от 29 мая 2015 года N 187-э/1 (зарегистрирован Минюстом России 26 июня 2016 года, </w:t>
      </w:r>
      <w:r>
        <w:lastRenderedPageBreak/>
        <w:t>регистрационный N 37795), с изменениями, внесенными приказом ФАС России от 29 декабря 2015 года N 1346/15 (зарегистрирован Минюстом России 31 декабря 2015 года, регистрационный N 40530</w:t>
      </w:r>
      <w:proofErr w:type="gramEnd"/>
      <w:r>
        <w:t xml:space="preserve">) </w:t>
      </w:r>
      <w:proofErr w:type="gramStart"/>
      <w:r>
        <w:t xml:space="preserve">с изменениями, внесенными приказом ФАС России от 27 декабря 2016 года N 1892/16 (зарегистрирован Минюстом России 20 января 2017 года, регистрационный N 45339), изложив ставки тарифа на услуги по передаче электрической энергии на содержание объектов </w:t>
      </w:r>
      <w:proofErr w:type="spellStart"/>
      <w:r>
        <w:t>электросетевого</w:t>
      </w:r>
      <w:proofErr w:type="spellEnd"/>
      <w:r>
        <w:t xml:space="preserve"> хозяйства, входящих в единую национальную (общероссийскую) электрическую сеть, дифференцированного для субъектов Российской Федерации, включенных в перечень, предусмотренный в приложении N 2 к Основам</w:t>
      </w:r>
      <w:proofErr w:type="gramEnd"/>
      <w:r>
        <w:t xml:space="preserve"> ценообразования в области государственного регулирования цен (тарифов) в электроэнергетике, утвержденных постановлением Правительства Российской Федерации от 29 декабря 2011 года N 1178 (Собрание законодательства Российской Федерации, 2012, N 4, ст. 504; N 16, ст. 1883; N 20, ст. 2539; N 23, ст. 3008; N 24, ст. 3185; N 28, ст. 3897; </w:t>
      </w:r>
      <w:proofErr w:type="gramStart"/>
      <w:r>
        <w:t>N 41, ст. 5636; 2013, N 1, ст. 68; N 21, ст. 2647; N 22, ст. 2817; N 26, ст. 3337; N 27, ст. 3602; N 31, ст. 4216, ст. 4234; N 35, ст. 4528; N 44, ст. 5754; N 47, ст. 6105; 2014, N 2 (часть I), ст. 89, ст. 131;</w:t>
      </w:r>
      <w:proofErr w:type="gramEnd"/>
      <w:r>
        <w:t xml:space="preserve"> N 8, ст. 813; N 9, ст. 919; N 11, ст. 1156; N 23, ст. 2994; N 25, ст. 3311; N 28, ст. 4050; N 32, ст. 4521; N 33, ст. 4596; N 34, ст. 4659, ст. 4677; N 35, ст. 4769; N 44, ст. 6078; N 50, ст. 7094; </w:t>
      </w:r>
      <w:proofErr w:type="gramStart"/>
      <w:r>
        <w:t>2015, N 1 (часть II), ст. 259; N 2, ст. 474, ст. 477; N 5, ст. 827; N 8, ст. 1167, ст. 1175; N 9, ст. 1324; N 10, ст. 1541; N 20, ст. 2924; N 23, ст. 3312; N 28, ст. 4244; N 36, ст. 5034; N 37, ст. 5153;</w:t>
      </w:r>
      <w:proofErr w:type="gramEnd"/>
      <w:r>
        <w:t xml:space="preserve"> </w:t>
      </w:r>
      <w:proofErr w:type="gramStart"/>
      <w:r>
        <w:t>N 42, ст. 5790; N 43, ст. 5975; 2016, N 1 (часть II), ст. 238; N 2 (часть I), ст. 329; ст. 395; N 22, ст. 3212; N 41, ст. 5833, ст. 5838; N 43, ст. 6034; N 44, ст. 6135; N 47, ст. 6641; N 49, ст. 6928; 2017, N 1 (часть I), ст. 178;</w:t>
      </w:r>
      <w:proofErr w:type="gramEnd"/>
      <w:r>
        <w:t xml:space="preserve"> </w:t>
      </w:r>
      <w:proofErr w:type="gramStart"/>
      <w:r>
        <w:t xml:space="preserve">N 1 (часть II), ст. 204; N 5, ст. 793; N 20, ст. 2927; N 29, ст. 4372; N 31 (часть II), ст. 4923; N 32, ст. 5077, N 36, ст. 5441), с 01.01.2017 по 31.12.2019 в редакции согласно </w:t>
      </w:r>
      <w:hyperlink w:anchor="P65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  <w:proofErr w:type="gramEnd"/>
    </w:p>
    <w:p w:rsidR="00976647" w:rsidRDefault="00976647">
      <w:pPr>
        <w:pStyle w:val="ConsPlusNormal"/>
        <w:spacing w:before="220"/>
        <w:ind w:firstLine="540"/>
        <w:jc w:val="both"/>
      </w:pPr>
      <w:r>
        <w:t>3. Контроль исполнения настоящего приказа возложить на заместителя руководителя ФАС России В.Г. Королева.</w:t>
      </w: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right"/>
      </w:pPr>
      <w:r>
        <w:t>Руководитель</w:t>
      </w:r>
    </w:p>
    <w:p w:rsidR="00976647" w:rsidRDefault="00976647">
      <w:pPr>
        <w:pStyle w:val="ConsPlusNormal"/>
        <w:jc w:val="right"/>
      </w:pPr>
      <w:r>
        <w:t>И.Ю.АРТЕМЬЕВ</w:t>
      </w: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right"/>
        <w:outlineLvl w:val="0"/>
      </w:pPr>
      <w:r>
        <w:t>Приложение N 1</w:t>
      </w:r>
    </w:p>
    <w:p w:rsidR="00976647" w:rsidRDefault="00976647">
      <w:pPr>
        <w:pStyle w:val="ConsPlusNormal"/>
        <w:jc w:val="right"/>
      </w:pPr>
      <w:r>
        <w:t>к приказу ФАС России</w:t>
      </w:r>
    </w:p>
    <w:p w:rsidR="00976647" w:rsidRDefault="00976647">
      <w:pPr>
        <w:pStyle w:val="ConsPlusNormal"/>
        <w:jc w:val="right"/>
      </w:pPr>
      <w:r>
        <w:t>от 19.12.2017 N 1748/17</w:t>
      </w: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Title"/>
        <w:jc w:val="center"/>
      </w:pPr>
      <w:bookmarkStart w:id="0" w:name="P37"/>
      <w:bookmarkEnd w:id="0"/>
      <w:r>
        <w:t>СТАВКИ</w:t>
      </w:r>
    </w:p>
    <w:p w:rsidR="00976647" w:rsidRDefault="00976647">
      <w:pPr>
        <w:pStyle w:val="ConsPlusTitle"/>
        <w:jc w:val="center"/>
      </w:pPr>
      <w:r>
        <w:t>ТАРИФА НА УСЛУГИ ПО ПЕРЕДАЧЕ ЭЛЕКТРИЧЕСКОЙ ЭНЕРГИИ</w:t>
      </w:r>
    </w:p>
    <w:p w:rsidR="00976647" w:rsidRDefault="00976647">
      <w:pPr>
        <w:pStyle w:val="ConsPlusTitle"/>
        <w:jc w:val="center"/>
      </w:pPr>
      <w:r>
        <w:t>НА СОДЕРЖАНИЕ ОБЪЕКТОВ ЭЛЕКТРОСЕТЕВОГО ХОЗЯЙСТВА, ВХОДЯЩИХ</w:t>
      </w:r>
    </w:p>
    <w:p w:rsidR="00976647" w:rsidRDefault="00976647">
      <w:pPr>
        <w:pStyle w:val="ConsPlusTitle"/>
        <w:jc w:val="center"/>
      </w:pPr>
      <w:r>
        <w:t>В ЕДИНУЮ НАЦИОНАЛЬНУЮ (ОБЩЕРОССИЙСКУЮ) ЭЛЕКТРИЧЕСКУЮ СЕТЬ,</w:t>
      </w:r>
    </w:p>
    <w:p w:rsidR="00976647" w:rsidRDefault="00976647">
      <w:pPr>
        <w:pStyle w:val="ConsPlusTitle"/>
        <w:jc w:val="center"/>
      </w:pPr>
      <w:r>
        <w:t>ДЛЯ СУБЪЕКТОВ РОССИЙСКОЙ ФЕДЕРАЦИИ &lt;*&gt;, РУБ./МВТ*МЕС.</w:t>
      </w:r>
    </w:p>
    <w:p w:rsidR="00976647" w:rsidRDefault="009766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6300"/>
      </w:tblGrid>
      <w:tr w:rsidR="00976647">
        <w:tc>
          <w:tcPr>
            <w:tcW w:w="2942" w:type="dxa"/>
          </w:tcPr>
          <w:p w:rsidR="00976647" w:rsidRDefault="00976647">
            <w:pPr>
              <w:pStyle w:val="ConsPlusNormal"/>
              <w:jc w:val="center"/>
            </w:pPr>
            <w:r>
              <w:t>Период регулирования</w:t>
            </w:r>
          </w:p>
        </w:tc>
        <w:tc>
          <w:tcPr>
            <w:tcW w:w="6300" w:type="dxa"/>
          </w:tcPr>
          <w:p w:rsidR="00976647" w:rsidRDefault="00976647">
            <w:pPr>
              <w:pStyle w:val="ConsPlusNormal"/>
              <w:jc w:val="center"/>
            </w:pPr>
            <w:r>
              <w:t xml:space="preserve">Ставки тарифа на услуги по передаче электрической энергии на содержание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входящих в единую национальную (общероссийскую) электрическую сеть, для субъектов Российской Федерации, руб./МВт*мес.</w:t>
            </w:r>
          </w:p>
        </w:tc>
      </w:tr>
      <w:tr w:rsidR="00976647">
        <w:tc>
          <w:tcPr>
            <w:tcW w:w="2942" w:type="dxa"/>
          </w:tcPr>
          <w:p w:rsidR="00976647" w:rsidRDefault="00976647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6300" w:type="dxa"/>
          </w:tcPr>
          <w:p w:rsidR="00976647" w:rsidRDefault="00976647">
            <w:pPr>
              <w:pStyle w:val="ConsPlusNormal"/>
              <w:jc w:val="center"/>
            </w:pPr>
            <w:r>
              <w:t>164 095,64</w:t>
            </w:r>
          </w:p>
        </w:tc>
      </w:tr>
      <w:tr w:rsidR="00976647">
        <w:tc>
          <w:tcPr>
            <w:tcW w:w="2942" w:type="dxa"/>
          </w:tcPr>
          <w:p w:rsidR="00976647" w:rsidRDefault="00976647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6300" w:type="dxa"/>
          </w:tcPr>
          <w:p w:rsidR="00976647" w:rsidRDefault="00976647">
            <w:pPr>
              <w:pStyle w:val="ConsPlusNormal"/>
              <w:jc w:val="center"/>
            </w:pPr>
            <w:r>
              <w:t>173 164,15</w:t>
            </w:r>
          </w:p>
        </w:tc>
      </w:tr>
      <w:tr w:rsidR="00976647">
        <w:tc>
          <w:tcPr>
            <w:tcW w:w="2942" w:type="dxa"/>
          </w:tcPr>
          <w:p w:rsidR="00976647" w:rsidRDefault="00976647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6300" w:type="dxa"/>
          </w:tcPr>
          <w:p w:rsidR="00976647" w:rsidRDefault="00976647">
            <w:pPr>
              <w:pStyle w:val="ConsPlusNormal"/>
              <w:jc w:val="center"/>
            </w:pPr>
            <w:r>
              <w:t>173 164,15</w:t>
            </w:r>
          </w:p>
        </w:tc>
      </w:tr>
      <w:tr w:rsidR="00976647">
        <w:tc>
          <w:tcPr>
            <w:tcW w:w="2942" w:type="dxa"/>
          </w:tcPr>
          <w:p w:rsidR="00976647" w:rsidRDefault="00976647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6300" w:type="dxa"/>
          </w:tcPr>
          <w:p w:rsidR="00976647" w:rsidRDefault="00976647">
            <w:pPr>
              <w:pStyle w:val="ConsPlusNormal"/>
              <w:jc w:val="center"/>
            </w:pPr>
            <w:r>
              <w:t>178 402,53</w:t>
            </w:r>
          </w:p>
        </w:tc>
      </w:tr>
    </w:tbl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ind w:firstLine="540"/>
        <w:jc w:val="both"/>
      </w:pPr>
      <w:r>
        <w:t>--------------------------------</w:t>
      </w:r>
    </w:p>
    <w:p w:rsidR="00976647" w:rsidRDefault="00976647">
      <w:pPr>
        <w:pStyle w:val="ConsPlusNormal"/>
        <w:spacing w:before="220"/>
        <w:ind w:firstLine="540"/>
        <w:jc w:val="both"/>
      </w:pPr>
      <w:proofErr w:type="gramStart"/>
      <w:r>
        <w:t xml:space="preserve">&lt;*&gt; За исключением субъектов Российской Федерации, включенных в перечень, предусмотренный </w:t>
      </w:r>
      <w:hyperlink r:id="rId12" w:history="1">
        <w:r>
          <w:rPr>
            <w:color w:val="0000FF"/>
          </w:rPr>
          <w:t>приложением N 2</w:t>
        </w:r>
      </w:hyperlink>
      <w:r>
        <w:t xml:space="preserve"> к Основам ценообразования в области государственного регулирования цен (тарифов) в электроэнергетике, утвержденных постановлением Правительства Российской Федерации от 29 декабря 2011 года N 1178 (Собрание законодательства Российской Федерации, 2012, N 4, ст. 504; N 16, ст. 1883; N 20, ст. 2539; N 23, ст. 3008;</w:t>
      </w:r>
      <w:proofErr w:type="gramEnd"/>
      <w:r>
        <w:t xml:space="preserve"> </w:t>
      </w:r>
      <w:proofErr w:type="gramStart"/>
      <w:r>
        <w:t>N 24, ст. 3185; N 28, ст. 3897; N 41, ст. 5636; 2013, N 1, ст. 68; N 21, ст. 2647; N 22, ст. 2817; N 26, ст. 3337; N 27, ст. 3602; N 31, ст. 4216, ст. 4234; N 35, ст. 4528; N 44, ст. 5754; N 47, ст. 6105;</w:t>
      </w:r>
      <w:proofErr w:type="gramEnd"/>
      <w:r>
        <w:t xml:space="preserve"> </w:t>
      </w:r>
      <w:proofErr w:type="gramStart"/>
      <w:r>
        <w:t>2014, N 2 (часть I), ст. 89, ст. 131; N 8, ст. 813; N 9, ст. 919; N 11, ст. 1156; N 23, ст. 2994; N 25, ст. 3311; N 28, ст. 4050; N 32, ст. 4521; N 33, ст. 4596; N 34, ст. 4659, ст. 4677; N 35, ст. 4769;</w:t>
      </w:r>
      <w:proofErr w:type="gramEnd"/>
      <w:r>
        <w:t xml:space="preserve"> </w:t>
      </w:r>
      <w:proofErr w:type="gramStart"/>
      <w:r>
        <w:t>N 44, ст. 6078; N 50, ст. 7094; 2015, N 1 (часть II), ст. 259; N 2, ст. 474, ст. 477; N 5, ст. 827; N 8, ст. 1167, ст. 1175; N 9, ст. 1324; N 10, ст. 1541; N 20, ст. 2924; N 23, ст. 3312; N 28, ст. 4244;</w:t>
      </w:r>
      <w:proofErr w:type="gramEnd"/>
      <w:r>
        <w:t xml:space="preserve"> </w:t>
      </w:r>
      <w:proofErr w:type="gramStart"/>
      <w:r>
        <w:t>N 36, ст. 5034; N 37, ст. 5153; N 42, ст. 5790; N 43, ст. 5975; 2016, N 1 (часть II), ст. 238; N 2 (часть I), ст. 329; ст. 395; N 22, ст. 3212; N 41, ст. 5833, ст. 5838; N 43, ст. 6034; N 44, ст. 6135; N 47, ст. 6641;</w:t>
      </w:r>
      <w:proofErr w:type="gramEnd"/>
      <w:r>
        <w:t xml:space="preserve"> N 49, ст. 6928; 2017, N 1 (часть I), ст. 178; N 1 (часть II), ст. 204; N 5, ст. 793; N 20, ст. 2927; N 29, ст. 4372; N 31 (часть II), ст. 4923; N 32, ст. 5077, N 36, ст. 5441).</w:t>
      </w: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right"/>
        <w:outlineLvl w:val="0"/>
      </w:pPr>
      <w:r>
        <w:t>Приложение N 2</w:t>
      </w:r>
    </w:p>
    <w:p w:rsidR="00976647" w:rsidRDefault="00976647">
      <w:pPr>
        <w:pStyle w:val="ConsPlusNormal"/>
        <w:jc w:val="right"/>
      </w:pPr>
      <w:r>
        <w:t>к приказу ФАС России</w:t>
      </w:r>
    </w:p>
    <w:p w:rsidR="00976647" w:rsidRDefault="00976647">
      <w:pPr>
        <w:pStyle w:val="ConsPlusNormal"/>
        <w:jc w:val="right"/>
      </w:pPr>
      <w:r>
        <w:t>от 19.12.2017 N 1748/17</w:t>
      </w: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Title"/>
        <w:jc w:val="center"/>
      </w:pPr>
      <w:bookmarkStart w:id="1" w:name="P65"/>
      <w:bookmarkEnd w:id="1"/>
      <w:r>
        <w:t>СТАВКИ</w:t>
      </w:r>
    </w:p>
    <w:p w:rsidR="00976647" w:rsidRDefault="00976647">
      <w:pPr>
        <w:pStyle w:val="ConsPlusTitle"/>
        <w:jc w:val="center"/>
      </w:pPr>
      <w:r>
        <w:t>ТАРИФА НА УСЛУГИ ПО ПЕРЕДАЧЕ ЭЛЕКТРИЧЕСКОЙ ЭНЕРГИИ</w:t>
      </w:r>
    </w:p>
    <w:p w:rsidR="00976647" w:rsidRDefault="00976647">
      <w:pPr>
        <w:pStyle w:val="ConsPlusTitle"/>
        <w:jc w:val="center"/>
      </w:pPr>
      <w:r>
        <w:t>НА СОДЕРЖАНИЕ ОБЪЕКТОВ ЭЛЕКТРОСЕТЕВОГО ХОЗЯЙСТВА, ВХОДЯЩИХ</w:t>
      </w:r>
    </w:p>
    <w:p w:rsidR="00976647" w:rsidRDefault="00976647">
      <w:pPr>
        <w:pStyle w:val="ConsPlusTitle"/>
        <w:jc w:val="center"/>
      </w:pPr>
      <w:r>
        <w:t>В ЕДИНУЮ НАЦИОНАЛЬНУЮ (ОБЩЕРОССИЙСКУЮ) ЭЛЕКТРИЧЕСКУЮ СЕТЬ,</w:t>
      </w:r>
    </w:p>
    <w:p w:rsidR="00976647" w:rsidRDefault="00976647">
      <w:pPr>
        <w:pStyle w:val="ConsPlusTitle"/>
        <w:jc w:val="center"/>
      </w:pPr>
      <w:proofErr w:type="gramStart"/>
      <w:r>
        <w:t>ДИФФЕРЕНЦИРОВАННОГО</w:t>
      </w:r>
      <w:proofErr w:type="gramEnd"/>
      <w:r>
        <w:t xml:space="preserve"> ДЛЯ СУБЪЕКТОВ РОССИЙСКОЙ ФЕДЕРАЦИИ,</w:t>
      </w:r>
    </w:p>
    <w:p w:rsidR="00976647" w:rsidRDefault="00976647">
      <w:pPr>
        <w:pStyle w:val="ConsPlusTitle"/>
        <w:jc w:val="center"/>
      </w:pPr>
      <w:proofErr w:type="gramStart"/>
      <w:r>
        <w:t>ВКЛЮЧЕННЫХ</w:t>
      </w:r>
      <w:proofErr w:type="gramEnd"/>
      <w:r>
        <w:t xml:space="preserve"> В ПЕРЕЧЕНЬ, ПРЕДУСМОТРЕННЫЙ В ПРИЛОЖЕНИИ N 2</w:t>
      </w:r>
    </w:p>
    <w:p w:rsidR="00976647" w:rsidRDefault="00976647">
      <w:pPr>
        <w:pStyle w:val="ConsPlusTitle"/>
        <w:jc w:val="center"/>
      </w:pPr>
      <w:r>
        <w:t>К ОСНОВАМ ЦЕНООБРАЗОВАНИЯ &lt;*&gt;, РУБ./МВТ*МЕС.</w:t>
      </w:r>
    </w:p>
    <w:p w:rsidR="00976647" w:rsidRDefault="009766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6300"/>
      </w:tblGrid>
      <w:tr w:rsidR="00976647">
        <w:tc>
          <w:tcPr>
            <w:tcW w:w="2942" w:type="dxa"/>
          </w:tcPr>
          <w:p w:rsidR="00976647" w:rsidRDefault="00976647">
            <w:pPr>
              <w:pStyle w:val="ConsPlusNormal"/>
              <w:jc w:val="center"/>
            </w:pPr>
            <w:r>
              <w:t>Период регулирования</w:t>
            </w:r>
          </w:p>
        </w:tc>
        <w:tc>
          <w:tcPr>
            <w:tcW w:w="6300" w:type="dxa"/>
          </w:tcPr>
          <w:p w:rsidR="00976647" w:rsidRDefault="00976647">
            <w:pPr>
              <w:pStyle w:val="ConsPlusNormal"/>
              <w:jc w:val="center"/>
            </w:pPr>
            <w:r>
              <w:t xml:space="preserve">Ставки тарифа на услуги по передаче электрической энергии на содержание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входящих в единую национальную (общероссийскую) электрическую сеть, дифференцированного для субъектов Российской Федерации, включенных в перечень, предусмотренный в приложении N 2 к Основам ценообразования, руб./МВт*мес.</w:t>
            </w:r>
          </w:p>
        </w:tc>
      </w:tr>
      <w:tr w:rsidR="00976647">
        <w:tc>
          <w:tcPr>
            <w:tcW w:w="2942" w:type="dxa"/>
          </w:tcPr>
          <w:p w:rsidR="00976647" w:rsidRDefault="00976647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6300" w:type="dxa"/>
          </w:tcPr>
          <w:p w:rsidR="00976647" w:rsidRDefault="00976647">
            <w:pPr>
              <w:pStyle w:val="ConsPlusNormal"/>
              <w:jc w:val="center"/>
            </w:pPr>
            <w:r>
              <w:t>64 401,72</w:t>
            </w:r>
          </w:p>
        </w:tc>
      </w:tr>
      <w:tr w:rsidR="00976647">
        <w:tc>
          <w:tcPr>
            <w:tcW w:w="2942" w:type="dxa"/>
          </w:tcPr>
          <w:p w:rsidR="00976647" w:rsidRDefault="00976647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6300" w:type="dxa"/>
          </w:tcPr>
          <w:p w:rsidR="00976647" w:rsidRDefault="00976647">
            <w:pPr>
              <w:pStyle w:val="ConsPlusNormal"/>
              <w:jc w:val="center"/>
            </w:pPr>
            <w:r>
              <w:t>67 954,55</w:t>
            </w:r>
          </w:p>
        </w:tc>
      </w:tr>
      <w:tr w:rsidR="00976647">
        <w:tc>
          <w:tcPr>
            <w:tcW w:w="2942" w:type="dxa"/>
          </w:tcPr>
          <w:p w:rsidR="00976647" w:rsidRDefault="00976647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6300" w:type="dxa"/>
          </w:tcPr>
          <w:p w:rsidR="00976647" w:rsidRDefault="00976647">
            <w:pPr>
              <w:pStyle w:val="ConsPlusNormal"/>
              <w:jc w:val="center"/>
            </w:pPr>
            <w:r>
              <w:t>67 954,55</w:t>
            </w:r>
          </w:p>
        </w:tc>
      </w:tr>
      <w:tr w:rsidR="00976647">
        <w:tc>
          <w:tcPr>
            <w:tcW w:w="2942" w:type="dxa"/>
          </w:tcPr>
          <w:p w:rsidR="00976647" w:rsidRDefault="00976647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6300" w:type="dxa"/>
          </w:tcPr>
          <w:p w:rsidR="00976647" w:rsidRDefault="00976647">
            <w:pPr>
              <w:pStyle w:val="ConsPlusNormal"/>
              <w:jc w:val="center"/>
            </w:pPr>
            <w:r>
              <w:t>70 010,24</w:t>
            </w:r>
          </w:p>
        </w:tc>
      </w:tr>
    </w:tbl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ind w:firstLine="540"/>
        <w:jc w:val="both"/>
      </w:pPr>
      <w:r>
        <w:t>--------------------------------</w:t>
      </w:r>
    </w:p>
    <w:p w:rsidR="00976647" w:rsidRDefault="00976647">
      <w:pPr>
        <w:pStyle w:val="ConsPlusNormal"/>
        <w:spacing w:before="220"/>
        <w:ind w:firstLine="540"/>
        <w:jc w:val="both"/>
      </w:pPr>
      <w:proofErr w:type="gramStart"/>
      <w:r>
        <w:t xml:space="preserve">&lt;*&gt; Субъекты Российской Федерации, включенные в перечень, предусмотренный </w:t>
      </w:r>
      <w:hyperlink r:id="rId13" w:history="1">
        <w:r>
          <w:rPr>
            <w:color w:val="0000FF"/>
          </w:rPr>
          <w:t>приложением N 2</w:t>
        </w:r>
      </w:hyperlink>
      <w:r>
        <w:t xml:space="preserve"> к Основам ценообразования в области государственного регулирования цен (тарифов) в электроэнергетике, утвержденных постановлением Правительства Российской Федерации от 29 декабря 2011 года N 1178 (Собрание законодательства Российской Федерации, 2012, N 4, ст. 504; N 16, ст. 1883; N 20, ст. 2539; N 23, ст. 3008;</w:t>
      </w:r>
      <w:proofErr w:type="gramEnd"/>
      <w:r>
        <w:t xml:space="preserve"> </w:t>
      </w:r>
      <w:proofErr w:type="gramStart"/>
      <w:r>
        <w:t>N 24, ст. 3185; N 28, ст. 3897; N 41, ст. 5636; 2013, N 1, ст. 68; N 21, ст. 2647; N 22, ст. 2817; N 26, ст. 3337; N 27, ст. 3602; N 31, ст. 4216, ст. 4234; N 35, ст. 4528; N 44, ст. 5754; N 47, ст. 6105;</w:t>
      </w:r>
      <w:proofErr w:type="gramEnd"/>
      <w:r>
        <w:t xml:space="preserve"> </w:t>
      </w:r>
      <w:proofErr w:type="gramStart"/>
      <w:r>
        <w:t>2014, N 2 (часть I), ст. 89, ст. 131; N 8, ст. 813; N 9, ст. 919; N 11, ст. 1156; N 23, ст. 2994; N 25, ст. 3311; N 28, ст. 4050; N 32, ст. 4521; N 33, ст. 4596; N 34, ст. 4659, ст. 4677; N 35, ст. 4769;</w:t>
      </w:r>
      <w:proofErr w:type="gramEnd"/>
      <w:r>
        <w:t xml:space="preserve"> </w:t>
      </w:r>
      <w:proofErr w:type="gramStart"/>
      <w:r>
        <w:t>N 44, ст. 6078; N 50, ст. 7094; 2015, N 1 (часть II), ст. 259; N 2, ст. 474, ст. 477; N 5, ст. 827; N 8, ст. 1167, ст. 1175; N 9, ст. 1324; N 10, ст. 1541; N 20, ст. 2924; N 23, ст. 3312; N 28, ст. 4244;</w:t>
      </w:r>
      <w:proofErr w:type="gramEnd"/>
      <w:r>
        <w:t xml:space="preserve"> </w:t>
      </w:r>
      <w:proofErr w:type="gramStart"/>
      <w:r>
        <w:t>N 36, ст. 5034; N 37, ст. 5153; N 42, ст. 5790; N 43, ст. 5975; 2016, N 1 (часть II), ст. 238; N 2 (часть I), ст. 329; ст. 395; N 22, ст. 3212; N 41, ст. 5833, ст. 5838; N 43, ст. 6034; N 44, ст. 6135; N 47, ст. 6641;</w:t>
      </w:r>
      <w:proofErr w:type="gramEnd"/>
      <w:r>
        <w:t xml:space="preserve"> N 49, ст. 6928; 2017, N 1 (часть I), ст. 178; N 1 (часть II), ст. 204; N 5, ст. 793; N 20, ст. 2927; N 29, ст. 4372; N 31 (часть II), ст. 4923; N 32, ст. 5077, N 36, ст. 5441): Чеченская Республика, Республика Ингушетия, Республика Дагестан, Республика Северная Осетия - Алания, Кабардино-Балкарская Республика, Карачаево-Черкесская Республика, Ставропольский край.</w:t>
      </w: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jc w:val="both"/>
      </w:pPr>
    </w:p>
    <w:p w:rsidR="00976647" w:rsidRDefault="009766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9B5" w:rsidRDefault="00BA09B5"/>
    <w:sectPr w:rsidR="00BA09B5" w:rsidSect="006B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647"/>
    <w:rsid w:val="00976647"/>
    <w:rsid w:val="00BA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01203DD15384C937ECF6E1EB09DAF18F2EBB044C5D76BD496542DF5F6A730D7AB6BEE467CB3D4Z9d1L" TargetMode="External"/><Relationship Id="rId13" Type="http://schemas.openxmlformats.org/officeDocument/2006/relationships/hyperlink" Target="consultantplus://offline/ref=46D01203DD15384C937ECF6E1EB09DAF19FAEDBB44C5D76BD496542DF5F6A730D7AB6BEE467CB6DDZ9d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D01203DD15384C937ECF6E1EB09DAF18F3EDB147C2D76BD496542DF5F6A730D7AB6BEE467CB3D7Z9d6L" TargetMode="External"/><Relationship Id="rId12" Type="http://schemas.openxmlformats.org/officeDocument/2006/relationships/hyperlink" Target="consultantplus://offline/ref=46D01203DD15384C937ECF6E1EB09DAF19FAEDBB44C5D76BD496542DF5F6A730D7AB6BEE467CB6DDZ9d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01203DD15384C937ECF6E1EB09DAF19FAEDBB44C5D76BD496542DF5ZFd6L" TargetMode="External"/><Relationship Id="rId11" Type="http://schemas.openxmlformats.org/officeDocument/2006/relationships/hyperlink" Target="consultantplus://offline/ref=46D01203DD15384C937ECF6E1EB09DAF18FBEDB642C9D76BD496542DF5F6A730D7AB6BEDZ4d7L" TargetMode="External"/><Relationship Id="rId5" Type="http://schemas.openxmlformats.org/officeDocument/2006/relationships/hyperlink" Target="consultantplus://offline/ref=46D01203DD15384C937ECF6E1EB09DAF19FAEDB645C9D76BD496542DF5ZFd6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D01203DD15384C937ECF6E1EB09DAF18FBEDB642C9D76BD496542DF5F6A730D7AB6BZEd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D01203DD15384C937ECF6E1EB09DAF1BFAEBB747C5D76BD496542DF5F6A730D7AB6BEE467CB3D4Z9d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2286</Words>
  <Characters>13033</Characters>
  <Application>Microsoft Office Word</Application>
  <DocSecurity>0</DocSecurity>
  <Lines>108</Lines>
  <Paragraphs>30</Paragraphs>
  <ScaleCrop>false</ScaleCrop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aedigarov</dc:creator>
  <cp:lastModifiedBy>aedigarov</cp:lastModifiedBy>
  <cp:revision>1</cp:revision>
  <dcterms:created xsi:type="dcterms:W3CDTF">2018-08-06T11:29:00Z</dcterms:created>
  <dcterms:modified xsi:type="dcterms:W3CDTF">2018-08-06T11:32:00Z</dcterms:modified>
</cp:coreProperties>
</file>