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E" w:rsidRPr="001F33A1" w:rsidRDefault="001F33A1" w:rsidP="001F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1">
        <w:rPr>
          <w:rFonts w:ascii="Times New Roman" w:hAnsi="Times New Roman" w:cs="Times New Roman"/>
          <w:b/>
          <w:sz w:val="28"/>
          <w:szCs w:val="28"/>
        </w:rPr>
        <w:t>Информация о фактическом полезном отпуске электрической энергии (мощности) потребителям с выделением поставки населению за 2019 год (тыс. кВтч)</w:t>
      </w:r>
    </w:p>
    <w:p w:rsidR="001F33A1" w:rsidRPr="001F33A1" w:rsidRDefault="001F33A1" w:rsidP="001F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 - 202 </w:t>
      </w:r>
      <w:proofErr w:type="gramStart"/>
      <w:r>
        <w:rPr>
          <w:rFonts w:ascii="Times New Roman" w:hAnsi="Times New Roman" w:cs="Times New Roman"/>
          <w:sz w:val="28"/>
          <w:szCs w:val="28"/>
        </w:rPr>
        <w:t>584,5</w:t>
      </w:r>
      <w:proofErr w:type="gramEnd"/>
      <w:r w:rsidRPr="001F33A1">
        <w:rPr>
          <w:rFonts w:ascii="Times New Roman" w:hAnsi="Times New Roman" w:cs="Times New Roman"/>
          <w:sz w:val="28"/>
          <w:szCs w:val="28"/>
        </w:rPr>
        <w:t xml:space="preserve"> в том числе населению 79 598.</w:t>
      </w:r>
      <w:r w:rsidRPr="001F3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февраль - 191 812,7</w:t>
      </w:r>
      <w:r w:rsidRPr="001F33A1">
        <w:rPr>
          <w:rFonts w:ascii="Times New Roman" w:hAnsi="Times New Roman" w:cs="Times New Roman"/>
          <w:sz w:val="28"/>
          <w:szCs w:val="28"/>
        </w:rPr>
        <w:t xml:space="preserve"> в том числе населению 81 673,6</w:t>
      </w:r>
      <w:r w:rsidRPr="001F33A1">
        <w:rPr>
          <w:rFonts w:ascii="Times New Roman" w:hAnsi="Times New Roman" w:cs="Times New Roman"/>
          <w:sz w:val="28"/>
          <w:szCs w:val="28"/>
        </w:rPr>
        <w:br/>
        <w:t>март - 175 489,3 в том числе населению 70 590,1</w:t>
      </w:r>
      <w:r w:rsidRPr="001F33A1">
        <w:rPr>
          <w:rFonts w:ascii="Times New Roman" w:hAnsi="Times New Roman" w:cs="Times New Roman"/>
          <w:sz w:val="28"/>
          <w:szCs w:val="28"/>
        </w:rPr>
        <w:br/>
        <w:t>апрель - 167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3A1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3A1">
        <w:rPr>
          <w:rFonts w:ascii="Times New Roman" w:hAnsi="Times New Roman" w:cs="Times New Roman"/>
          <w:sz w:val="28"/>
          <w:szCs w:val="28"/>
        </w:rPr>
        <w:t>1 в том числе населению 73 355,5</w:t>
      </w:r>
      <w:r w:rsidRPr="001F33A1">
        <w:rPr>
          <w:rFonts w:ascii="Times New Roman" w:hAnsi="Times New Roman" w:cs="Times New Roman"/>
          <w:sz w:val="28"/>
          <w:szCs w:val="28"/>
        </w:rPr>
        <w:br/>
        <w:t>май - 158 484,3 в том числе населению 67 594</w:t>
      </w:r>
      <w:r w:rsidRPr="001F33A1">
        <w:rPr>
          <w:rFonts w:ascii="Times New Roman" w:hAnsi="Times New Roman" w:cs="Times New Roman"/>
          <w:sz w:val="28"/>
          <w:szCs w:val="28"/>
        </w:rPr>
        <w:br/>
        <w:t>июнь - 179 779,5 в том числе населению 77 744,2</w:t>
      </w:r>
      <w:r w:rsidRPr="001F33A1">
        <w:rPr>
          <w:rFonts w:ascii="Times New Roman" w:hAnsi="Times New Roman" w:cs="Times New Roman"/>
          <w:sz w:val="28"/>
          <w:szCs w:val="28"/>
        </w:rPr>
        <w:br/>
        <w:t>июль - 176 190,7 в том числе населению 82 011,8</w:t>
      </w:r>
      <w:r w:rsidRPr="001F33A1">
        <w:rPr>
          <w:rFonts w:ascii="Times New Roman" w:hAnsi="Times New Roman" w:cs="Times New Roman"/>
          <w:sz w:val="28"/>
          <w:szCs w:val="28"/>
        </w:rPr>
        <w:br/>
        <w:t xml:space="preserve">август - 168 </w:t>
      </w:r>
      <w:proofErr w:type="gramStart"/>
      <w:r w:rsidRPr="001F33A1">
        <w:rPr>
          <w:rFonts w:ascii="Times New Roman" w:hAnsi="Times New Roman" w:cs="Times New Roman"/>
          <w:sz w:val="28"/>
          <w:szCs w:val="28"/>
        </w:rPr>
        <w:t>583,5</w:t>
      </w:r>
      <w:proofErr w:type="gramEnd"/>
      <w:r w:rsidRPr="001F33A1">
        <w:rPr>
          <w:rFonts w:ascii="Times New Roman" w:hAnsi="Times New Roman" w:cs="Times New Roman"/>
          <w:sz w:val="28"/>
          <w:szCs w:val="28"/>
        </w:rPr>
        <w:t>  в том числе населению 76 105,2</w:t>
      </w:r>
      <w:r w:rsidRPr="001F33A1">
        <w:rPr>
          <w:rFonts w:ascii="Times New Roman" w:hAnsi="Times New Roman" w:cs="Times New Roman"/>
          <w:sz w:val="28"/>
          <w:szCs w:val="28"/>
        </w:rPr>
        <w:br/>
        <w:t>сентябрь - 144 002,5 в том числе населению 67 270,9</w:t>
      </w:r>
      <w:r w:rsidRPr="001F33A1">
        <w:rPr>
          <w:rFonts w:ascii="Times New Roman" w:hAnsi="Times New Roman" w:cs="Times New Roman"/>
          <w:sz w:val="28"/>
          <w:szCs w:val="28"/>
        </w:rPr>
        <w:br/>
        <w:t>октябрь -  139 943,7 в том числе населению 66 221</w:t>
      </w:r>
      <w:r w:rsidRPr="001F33A1">
        <w:rPr>
          <w:rFonts w:ascii="Times New Roman" w:hAnsi="Times New Roman" w:cs="Times New Roman"/>
          <w:sz w:val="28"/>
          <w:szCs w:val="28"/>
        </w:rPr>
        <w:br/>
        <w:t>ноябрь -  153 837,6 в том числе населению 71 548,6</w:t>
      </w:r>
      <w:r w:rsidRPr="001F33A1">
        <w:rPr>
          <w:rFonts w:ascii="Times New Roman" w:hAnsi="Times New Roman" w:cs="Times New Roman"/>
          <w:sz w:val="28"/>
          <w:szCs w:val="28"/>
        </w:rPr>
        <w:br/>
        <w:t>декабрь -  175 483,4 в том числе населению 67 889,4</w:t>
      </w:r>
    </w:p>
    <w:sectPr w:rsidR="001F33A1" w:rsidRPr="001F33A1" w:rsidSect="00C1697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296"/>
    <w:multiLevelType w:val="multilevel"/>
    <w:tmpl w:val="833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A4D90"/>
    <w:multiLevelType w:val="multilevel"/>
    <w:tmpl w:val="8EA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61C"/>
    <w:rsid w:val="000D68B2"/>
    <w:rsid w:val="000F1E42"/>
    <w:rsid w:val="00177025"/>
    <w:rsid w:val="001C00C6"/>
    <w:rsid w:val="001F33A1"/>
    <w:rsid w:val="00202B3A"/>
    <w:rsid w:val="00263C8F"/>
    <w:rsid w:val="0027005A"/>
    <w:rsid w:val="003A7932"/>
    <w:rsid w:val="003E388C"/>
    <w:rsid w:val="003F5E6C"/>
    <w:rsid w:val="004B661C"/>
    <w:rsid w:val="005621EB"/>
    <w:rsid w:val="005F000F"/>
    <w:rsid w:val="006F59EF"/>
    <w:rsid w:val="00994DDC"/>
    <w:rsid w:val="00997B62"/>
    <w:rsid w:val="00A32E39"/>
    <w:rsid w:val="00AA3ACF"/>
    <w:rsid w:val="00C16978"/>
    <w:rsid w:val="00D73C65"/>
    <w:rsid w:val="00DF694A"/>
    <w:rsid w:val="00E56851"/>
    <w:rsid w:val="00E71F43"/>
    <w:rsid w:val="00ED58AE"/>
    <w:rsid w:val="00F75E4E"/>
    <w:rsid w:val="00FA51DB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4E"/>
  </w:style>
  <w:style w:type="paragraph" w:styleId="1">
    <w:name w:val="heading 1"/>
    <w:basedOn w:val="a"/>
    <w:link w:val="10"/>
    <w:uiPriority w:val="9"/>
    <w:qFormat/>
    <w:rsid w:val="004B6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pshuvaev</dc:creator>
  <cp:lastModifiedBy>aedigarov</cp:lastModifiedBy>
  <cp:revision>2</cp:revision>
  <dcterms:created xsi:type="dcterms:W3CDTF">2021-05-19T10:07:00Z</dcterms:created>
  <dcterms:modified xsi:type="dcterms:W3CDTF">2021-05-19T10:07:00Z</dcterms:modified>
</cp:coreProperties>
</file>